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A5F633" w14:textId="77777777" w:rsidR="00E074B5" w:rsidRPr="00E074B5" w:rsidRDefault="00E074B5" w:rsidP="00E074B5">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E074B5">
        <w:rPr>
          <w:rFonts w:ascii="Times New Roman" w:eastAsia="Times New Roman" w:hAnsi="Times New Roman" w:cs="Times New Roman"/>
          <w:b/>
          <w:bCs/>
          <w:sz w:val="27"/>
          <w:szCs w:val="27"/>
          <w:lang w:eastAsia="de-DE"/>
        </w:rPr>
        <w:t>Ursprung und Bedeutung des Frühlings</w:t>
      </w:r>
    </w:p>
    <w:p w14:paraId="72E2DA0A" w14:textId="77777777" w:rsidR="00E074B5" w:rsidRPr="00E074B5" w:rsidRDefault="00E074B5" w:rsidP="00E074B5">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E074B5">
        <w:rPr>
          <w:rFonts w:ascii="Times New Roman" w:eastAsia="Times New Roman" w:hAnsi="Times New Roman" w:cs="Times New Roman"/>
          <w:b/>
          <w:bCs/>
          <w:sz w:val="24"/>
          <w:szCs w:val="24"/>
          <w:lang w:eastAsia="de-DE"/>
        </w:rPr>
        <w:t>Ursprung und Bedeutung</w:t>
      </w:r>
    </w:p>
    <w:p w14:paraId="03D3B7D5" w14:textId="77777777" w:rsidR="00E074B5" w:rsidRPr="00E074B5" w:rsidRDefault="00E074B5" w:rsidP="00E074B5">
      <w:pPr>
        <w:spacing w:before="100" w:beforeAutospacing="1" w:after="100" w:afterAutospacing="1" w:line="240" w:lineRule="auto"/>
        <w:rPr>
          <w:rFonts w:ascii="Times New Roman" w:eastAsia="Times New Roman" w:hAnsi="Times New Roman" w:cs="Times New Roman"/>
          <w:sz w:val="24"/>
          <w:szCs w:val="24"/>
          <w:lang w:eastAsia="de-DE"/>
        </w:rPr>
      </w:pPr>
      <w:r w:rsidRPr="00E074B5">
        <w:rPr>
          <w:rFonts w:ascii="Times New Roman" w:eastAsia="Times New Roman" w:hAnsi="Times New Roman" w:cs="Times New Roman"/>
          <w:sz w:val="24"/>
          <w:szCs w:val="24"/>
          <w:lang w:eastAsia="de-DE"/>
        </w:rPr>
        <w:t>Der Frühling ist die Jahreszeit des Erwachens und der Erneuerung. Er beginnt mit der Frühjahrs-Tagundnachtgleiche, die in der Regel um den 20. März herum stattfindet, und endet mit der Sommer-Sonnenwende um den 21. Juni. Der Frühling ist eine Zeit, in der die Tage länger und wärmer werden, die Natur zu neuem Leben erwacht und Pflanzen zu blühen beginnen. Diese Jahreszeit hat in vielen Kulturen und Traditionen eine tiefe Bedeutung und ist oft mit Festen und Feierlichkeiten verbunden, die das Ende des Winters und den Beginn einer neuen Wachstumsperiode markieren.</w:t>
      </w:r>
    </w:p>
    <w:p w14:paraId="6C402624" w14:textId="77777777" w:rsidR="00E074B5" w:rsidRPr="00E074B5" w:rsidRDefault="00E074B5" w:rsidP="00E074B5">
      <w:pPr>
        <w:spacing w:before="100" w:beforeAutospacing="1" w:after="100" w:afterAutospacing="1" w:line="240" w:lineRule="auto"/>
        <w:rPr>
          <w:rFonts w:ascii="Times New Roman" w:eastAsia="Times New Roman" w:hAnsi="Times New Roman" w:cs="Times New Roman"/>
          <w:sz w:val="24"/>
          <w:szCs w:val="24"/>
          <w:lang w:eastAsia="de-DE"/>
        </w:rPr>
      </w:pPr>
      <w:r w:rsidRPr="00E074B5">
        <w:rPr>
          <w:rFonts w:ascii="Times New Roman" w:eastAsia="Times New Roman" w:hAnsi="Times New Roman" w:cs="Times New Roman"/>
          <w:sz w:val="24"/>
          <w:szCs w:val="24"/>
          <w:lang w:eastAsia="de-DE"/>
        </w:rPr>
        <w:t>Der Frühling symbolisiert in vielen Kulturen Wiedergeburt, Erneuerung und Hoffnung. Es ist die Zeit, in der die Menschen nach einem langen Winter wieder mehr Zeit im Freien verbringen und die aufblühende Natur genießen können. Die Rückkehr des Lichts und die Erneuerung der Natur werden gefeiert und bieten einen Anlass zur Freude und Dankbarkeit.</w:t>
      </w:r>
    </w:p>
    <w:p w14:paraId="74042305" w14:textId="77777777" w:rsidR="00E074B5" w:rsidRPr="00E074B5" w:rsidRDefault="00E074B5" w:rsidP="00E074B5">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E074B5">
        <w:rPr>
          <w:rFonts w:ascii="Times New Roman" w:eastAsia="Times New Roman" w:hAnsi="Times New Roman" w:cs="Times New Roman"/>
          <w:b/>
          <w:bCs/>
          <w:sz w:val="27"/>
          <w:szCs w:val="27"/>
          <w:lang w:eastAsia="de-DE"/>
        </w:rPr>
        <w:t>Historischer Hintergrund</w:t>
      </w:r>
    </w:p>
    <w:p w14:paraId="5DC05F0A" w14:textId="77777777" w:rsidR="00E074B5" w:rsidRPr="00E074B5" w:rsidRDefault="00E074B5" w:rsidP="00E074B5">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E074B5">
        <w:rPr>
          <w:rFonts w:ascii="Times New Roman" w:eastAsia="Times New Roman" w:hAnsi="Times New Roman" w:cs="Times New Roman"/>
          <w:b/>
          <w:bCs/>
          <w:sz w:val="24"/>
          <w:szCs w:val="24"/>
          <w:lang w:eastAsia="de-DE"/>
        </w:rPr>
        <w:t>Antike Kulturen</w:t>
      </w:r>
      <w:r w:rsidRPr="00E074B5">
        <w:rPr>
          <w:rFonts w:ascii="Times New Roman" w:eastAsia="Times New Roman" w:hAnsi="Times New Roman" w:cs="Times New Roman"/>
          <w:sz w:val="24"/>
          <w:szCs w:val="24"/>
          <w:lang w:eastAsia="de-DE"/>
        </w:rPr>
        <w:t>: In der Antike wurde der Frühling oft mit Göttern und Göttinnen der Fruchtbarkeit und des Wachstums in Verbindung gebracht. In Griechenland feierten die Menschen die Göttin Demeter, die für die Fruchtbarkeit der Erde verantwortlich war. In Rom wurde der Frühling mit der Göttin Flora gefeiert, die das Wachstum der Pflanzen und Blumen symbolisierte.</w:t>
      </w:r>
    </w:p>
    <w:p w14:paraId="380AF5F3" w14:textId="77777777" w:rsidR="00E074B5" w:rsidRPr="00E074B5" w:rsidRDefault="00E074B5" w:rsidP="00E074B5">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E074B5">
        <w:rPr>
          <w:rFonts w:ascii="Times New Roman" w:eastAsia="Times New Roman" w:hAnsi="Times New Roman" w:cs="Times New Roman"/>
          <w:b/>
          <w:bCs/>
          <w:sz w:val="24"/>
          <w:szCs w:val="24"/>
          <w:lang w:eastAsia="de-DE"/>
        </w:rPr>
        <w:t>Mittelalterliche Bräuche</w:t>
      </w:r>
      <w:r w:rsidRPr="00E074B5">
        <w:rPr>
          <w:rFonts w:ascii="Times New Roman" w:eastAsia="Times New Roman" w:hAnsi="Times New Roman" w:cs="Times New Roman"/>
          <w:sz w:val="24"/>
          <w:szCs w:val="24"/>
          <w:lang w:eastAsia="de-DE"/>
        </w:rPr>
        <w:t>: Im Mittelalter waren Frühjahrsfeste weit verbreitet. Ein bekanntes Fest war der Maifeiertag, der den Beginn des Frühlings und die Rückkehr der Fruchtbarkeit feierte. Der Maibaum, der geschmückt und aufgestellt wurde, war ein Symbol für neues Leben und Wachstum.</w:t>
      </w:r>
    </w:p>
    <w:p w14:paraId="178A33A9" w14:textId="77777777" w:rsidR="00E074B5" w:rsidRPr="00E074B5" w:rsidRDefault="00E074B5" w:rsidP="00E074B5">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E074B5">
        <w:rPr>
          <w:rFonts w:ascii="Times New Roman" w:eastAsia="Times New Roman" w:hAnsi="Times New Roman" w:cs="Times New Roman"/>
          <w:b/>
          <w:bCs/>
          <w:sz w:val="24"/>
          <w:szCs w:val="24"/>
          <w:lang w:eastAsia="de-DE"/>
        </w:rPr>
        <w:t>Moderne Zeit</w:t>
      </w:r>
      <w:r w:rsidRPr="00E074B5">
        <w:rPr>
          <w:rFonts w:ascii="Times New Roman" w:eastAsia="Times New Roman" w:hAnsi="Times New Roman" w:cs="Times New Roman"/>
          <w:sz w:val="24"/>
          <w:szCs w:val="24"/>
          <w:lang w:eastAsia="de-DE"/>
        </w:rPr>
        <w:t>: Heute wird der Frühling in vielen Kulturen durch verschiedene Feste und Feiertage gefeiert. Ostern, das christliche Fest der Auferstehung Jesu, fällt oft in den Frühling und symbolisiert ebenfalls Wiedergeburt und Erneuerung. Andere Feste wie das persische Neujahrsfest Nowruz oder das chinesische Neujahrsfest feiern den Beginn eines neuen Zyklus und das Erwachen der Natur.</w:t>
      </w:r>
    </w:p>
    <w:p w14:paraId="2BEC9FB4" w14:textId="77777777" w:rsidR="00E074B5" w:rsidRPr="00E074B5" w:rsidRDefault="00E074B5" w:rsidP="00E074B5">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E074B5">
        <w:rPr>
          <w:rFonts w:ascii="Times New Roman" w:eastAsia="Times New Roman" w:hAnsi="Times New Roman" w:cs="Times New Roman"/>
          <w:b/>
          <w:bCs/>
          <w:sz w:val="27"/>
          <w:szCs w:val="27"/>
          <w:lang w:eastAsia="de-DE"/>
        </w:rPr>
        <w:t>Persönliche Geschichte zum Frühling</w:t>
      </w:r>
    </w:p>
    <w:p w14:paraId="2FB796E8" w14:textId="77777777" w:rsidR="00E074B5" w:rsidRPr="00E074B5" w:rsidRDefault="00E074B5" w:rsidP="00E074B5">
      <w:pPr>
        <w:spacing w:before="100" w:beforeAutospacing="1" w:after="100" w:afterAutospacing="1" w:line="240" w:lineRule="auto"/>
        <w:rPr>
          <w:rFonts w:ascii="Times New Roman" w:eastAsia="Times New Roman" w:hAnsi="Times New Roman" w:cs="Times New Roman"/>
          <w:sz w:val="24"/>
          <w:szCs w:val="24"/>
          <w:lang w:eastAsia="de-DE"/>
        </w:rPr>
      </w:pPr>
      <w:r w:rsidRPr="00E074B5">
        <w:rPr>
          <w:rFonts w:ascii="Times New Roman" w:eastAsia="Times New Roman" w:hAnsi="Times New Roman" w:cs="Times New Roman"/>
          <w:sz w:val="24"/>
          <w:szCs w:val="24"/>
          <w:lang w:eastAsia="de-DE"/>
        </w:rPr>
        <w:t>Frau Weber, eine ältere Dame aus einem kleinen Dorf in Thüringen, erinnert sich besonders gerne an die Frühlingstage ihrer Kindheit. Der Frühling war für sie immer eine magische Zeit, in der die Natur nach dem langen Winter zu neuem Leben erwachte und die Welt wieder bunt und lebendig wurde.</w:t>
      </w:r>
    </w:p>
    <w:p w14:paraId="312505F1" w14:textId="77777777" w:rsidR="00E074B5" w:rsidRPr="00E074B5" w:rsidRDefault="00E074B5" w:rsidP="00E074B5">
      <w:pPr>
        <w:spacing w:before="100" w:beforeAutospacing="1" w:after="100" w:afterAutospacing="1" w:line="240" w:lineRule="auto"/>
        <w:rPr>
          <w:rFonts w:ascii="Times New Roman" w:eastAsia="Times New Roman" w:hAnsi="Times New Roman" w:cs="Times New Roman"/>
          <w:sz w:val="24"/>
          <w:szCs w:val="24"/>
          <w:lang w:eastAsia="de-DE"/>
        </w:rPr>
      </w:pPr>
      <w:r w:rsidRPr="00E074B5">
        <w:rPr>
          <w:rFonts w:ascii="Times New Roman" w:eastAsia="Times New Roman" w:hAnsi="Times New Roman" w:cs="Times New Roman"/>
          <w:sz w:val="24"/>
          <w:szCs w:val="24"/>
          <w:lang w:eastAsia="de-DE"/>
        </w:rPr>
        <w:t>Schon früh morgens, wenn die ersten Sonnenstrahlen den Tau auf den Wiesen glitzern ließen, zog Frau Weber mit ihren Geschwistern hinaus in die Natur. Sie sammelten frische Blumen, pflückten die ersten frischen Kräuter und freuten sich über das Zwitschern der Vögel, die zurückkehrten und ihre Nester bauten.</w:t>
      </w:r>
    </w:p>
    <w:p w14:paraId="7461C936" w14:textId="77777777" w:rsidR="00E074B5" w:rsidRPr="00E074B5" w:rsidRDefault="00E074B5" w:rsidP="00E074B5">
      <w:pPr>
        <w:spacing w:before="100" w:beforeAutospacing="1" w:after="100" w:afterAutospacing="1" w:line="240" w:lineRule="auto"/>
        <w:rPr>
          <w:rFonts w:ascii="Times New Roman" w:eastAsia="Times New Roman" w:hAnsi="Times New Roman" w:cs="Times New Roman"/>
          <w:sz w:val="24"/>
          <w:szCs w:val="24"/>
          <w:lang w:eastAsia="de-DE"/>
        </w:rPr>
      </w:pPr>
      <w:r w:rsidRPr="00E074B5">
        <w:rPr>
          <w:rFonts w:ascii="Times New Roman" w:eastAsia="Times New Roman" w:hAnsi="Times New Roman" w:cs="Times New Roman"/>
          <w:sz w:val="24"/>
          <w:szCs w:val="24"/>
          <w:lang w:eastAsia="de-DE"/>
        </w:rPr>
        <w:t>Ein besonderes Highlight im Frühling war immer das Osterfest. Die Vorbereitungen begannen schon Wochen vorher. Die Familie Weber färbte Ostereier, bastelte Osterdekorationen und backte köstliche Osterkuchen. Frau Weber erinnert sich daran, wie sie mit ihrer Mutter und Großmutter kleine Osternester aus Zweigen und Moos bastelte, die später mit Schokolade und Süßigkeiten gefüllt wurden.</w:t>
      </w:r>
    </w:p>
    <w:p w14:paraId="66711493" w14:textId="77777777" w:rsidR="00E074B5" w:rsidRPr="00E074B5" w:rsidRDefault="00E074B5" w:rsidP="00E074B5">
      <w:pPr>
        <w:spacing w:before="100" w:beforeAutospacing="1" w:after="100" w:afterAutospacing="1" w:line="240" w:lineRule="auto"/>
        <w:rPr>
          <w:rFonts w:ascii="Times New Roman" w:eastAsia="Times New Roman" w:hAnsi="Times New Roman" w:cs="Times New Roman"/>
          <w:sz w:val="24"/>
          <w:szCs w:val="24"/>
          <w:lang w:eastAsia="de-DE"/>
        </w:rPr>
      </w:pPr>
      <w:r w:rsidRPr="00E074B5">
        <w:rPr>
          <w:rFonts w:ascii="Times New Roman" w:eastAsia="Times New Roman" w:hAnsi="Times New Roman" w:cs="Times New Roman"/>
          <w:sz w:val="24"/>
          <w:szCs w:val="24"/>
          <w:lang w:eastAsia="de-DE"/>
        </w:rPr>
        <w:lastRenderedPageBreak/>
        <w:t>Am Ostersonntag, nach dem Gottesdienst, versammelte sich die ganze Familie zu einem festlichen Osterfrühstück. Der Tisch war reich gedeckt mit frischen Brötchen, selbstgemachter Marmelade, bunt gefärbten Eiern und natürlich dem traditionellen Osterkuchen. Nach dem Frühstück begann die spannende Suche nach den versteckten Osternestern im Garten. Frau Weber und ihre Geschwister rannten aufgeregt durch den Garten und suchten hinter Büschen, unter Bäumen und in den Blumenbeeten nach den versteckten Schätzen.</w:t>
      </w:r>
    </w:p>
    <w:p w14:paraId="1B2F4444" w14:textId="77777777" w:rsidR="00E074B5" w:rsidRPr="00E074B5" w:rsidRDefault="00E074B5" w:rsidP="00E074B5">
      <w:pPr>
        <w:spacing w:before="100" w:beforeAutospacing="1" w:after="100" w:afterAutospacing="1" w:line="240" w:lineRule="auto"/>
        <w:rPr>
          <w:rFonts w:ascii="Times New Roman" w:eastAsia="Times New Roman" w:hAnsi="Times New Roman" w:cs="Times New Roman"/>
          <w:sz w:val="24"/>
          <w:szCs w:val="24"/>
          <w:lang w:eastAsia="de-DE"/>
        </w:rPr>
      </w:pPr>
      <w:r w:rsidRPr="00E074B5">
        <w:rPr>
          <w:rFonts w:ascii="Times New Roman" w:eastAsia="Times New Roman" w:hAnsi="Times New Roman" w:cs="Times New Roman"/>
          <w:sz w:val="24"/>
          <w:szCs w:val="24"/>
          <w:lang w:eastAsia="de-DE"/>
        </w:rPr>
        <w:t>Auch das Maifest war ein wichtiger Bestandteil des Frühlings. Der Maibaum wurde auf dem Dorfplatz aufgestellt und festlich geschmückt. Es gab Musik, Tanz und viele leckere Speisen. Frau Weber erinnert sich besonders gerne daran, wie sie mit ihren Freundinnen um den Maibaum tanzte und fröhlich lachte.</w:t>
      </w:r>
    </w:p>
    <w:p w14:paraId="7F5A97A7" w14:textId="77777777" w:rsidR="00E074B5" w:rsidRPr="00E074B5" w:rsidRDefault="00E074B5" w:rsidP="00E074B5">
      <w:pPr>
        <w:spacing w:before="100" w:beforeAutospacing="1" w:after="100" w:afterAutospacing="1" w:line="240" w:lineRule="auto"/>
        <w:rPr>
          <w:rFonts w:ascii="Times New Roman" w:eastAsia="Times New Roman" w:hAnsi="Times New Roman" w:cs="Times New Roman"/>
          <w:sz w:val="24"/>
          <w:szCs w:val="24"/>
          <w:lang w:eastAsia="de-DE"/>
        </w:rPr>
      </w:pPr>
      <w:r w:rsidRPr="00E074B5">
        <w:rPr>
          <w:rFonts w:ascii="Times New Roman" w:eastAsia="Times New Roman" w:hAnsi="Times New Roman" w:cs="Times New Roman"/>
          <w:sz w:val="24"/>
          <w:szCs w:val="24"/>
          <w:lang w:eastAsia="de-DE"/>
        </w:rPr>
        <w:t>Auch heute noch, viele Jahre später, liebt Frau Weber den Frühling. Die Erinnerungen an die blühenden Wiesen, das Zwitschern der Vögel und die fröhlichen Feste sind lebendig, und sie genießt es, durch die erwachende Natur zu spazieren und die Farbenpracht der Blumen zu bewundern. Im Seniorenheim teilt sie gerne ihre Geschichten und Erinnerungen an den Frühling mit den anderen Bewohnern und freut sich darauf, die Traditionen und Bräuche dieser besonderen Jahreszeit weiterzugeben.</w:t>
      </w:r>
    </w:p>
    <w:p w14:paraId="22B519D5" w14:textId="598F95C2" w:rsidR="00E074B5" w:rsidRDefault="00E074B5" w:rsidP="00E074B5">
      <w:pPr>
        <w:spacing w:before="100" w:beforeAutospacing="1" w:after="100" w:afterAutospacing="1" w:line="240" w:lineRule="auto"/>
        <w:rPr>
          <w:rFonts w:ascii="Times New Roman" w:eastAsia="Times New Roman" w:hAnsi="Times New Roman" w:cs="Times New Roman"/>
          <w:sz w:val="24"/>
          <w:szCs w:val="24"/>
          <w:lang w:eastAsia="de-DE"/>
        </w:rPr>
      </w:pPr>
      <w:r w:rsidRPr="00E074B5">
        <w:rPr>
          <w:rFonts w:ascii="Times New Roman" w:eastAsia="Times New Roman" w:hAnsi="Times New Roman" w:cs="Times New Roman"/>
          <w:sz w:val="24"/>
          <w:szCs w:val="24"/>
          <w:lang w:eastAsia="de-DE"/>
        </w:rPr>
        <w:t>Der Frühling ist eine Zeit des Erwachens, der Erneuerung und der Hoffnung. Er hat in vielen Kulturen und Traditionen eine tiefe Bedeutung und ist oft mit Festen und Feierlichkeiten verbunden, die das Ende des Winters und den Beginn einer neuen Wachstumsperiode markieren. Die persönlichen Geschichten und Erinnerungen, die mit dem Frühling verbunden sind, machen diese Jahreszeit zu einer besonderen und bedeutungsvollen Zeit im Jahresverlauf. Der Frühling erinnert uns an die Schönheit der Natur und die Bedeutung von Wiedergeburt und Erneuerung.</w:t>
      </w:r>
    </w:p>
    <w:p w14:paraId="7471255D" w14:textId="33B36496" w:rsidR="00E074B5" w:rsidRDefault="00E074B5" w:rsidP="00E074B5">
      <w:pPr>
        <w:spacing w:before="100" w:beforeAutospacing="1" w:after="100" w:afterAutospacing="1" w:line="240" w:lineRule="auto"/>
        <w:rPr>
          <w:rFonts w:ascii="Times New Roman" w:eastAsia="Times New Roman" w:hAnsi="Times New Roman" w:cs="Times New Roman"/>
          <w:sz w:val="24"/>
          <w:szCs w:val="24"/>
          <w:lang w:eastAsia="de-DE"/>
        </w:rPr>
      </w:pPr>
    </w:p>
    <w:p w14:paraId="78C5EC9D" w14:textId="77777777" w:rsidR="00E074B5" w:rsidRPr="00E074B5" w:rsidRDefault="00E074B5" w:rsidP="00E074B5">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E074B5">
        <w:rPr>
          <w:rFonts w:ascii="Times New Roman" w:eastAsia="Times New Roman" w:hAnsi="Times New Roman" w:cs="Times New Roman"/>
          <w:b/>
          <w:bCs/>
          <w:sz w:val="27"/>
          <w:szCs w:val="27"/>
          <w:lang w:eastAsia="de-DE"/>
        </w:rPr>
        <w:t>Frühling: Eine Anleitung für Beschäftigungsaktivitäten</w:t>
      </w:r>
    </w:p>
    <w:p w14:paraId="5C133274" w14:textId="77777777" w:rsidR="00E074B5" w:rsidRPr="00E074B5" w:rsidRDefault="00E074B5" w:rsidP="00E074B5">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E074B5">
        <w:rPr>
          <w:rFonts w:ascii="Times New Roman" w:eastAsia="Times New Roman" w:hAnsi="Times New Roman" w:cs="Times New Roman"/>
          <w:b/>
          <w:bCs/>
          <w:sz w:val="24"/>
          <w:szCs w:val="24"/>
          <w:lang w:eastAsia="de-DE"/>
        </w:rPr>
        <w:t>Beschreibung</w:t>
      </w:r>
    </w:p>
    <w:p w14:paraId="678369E0" w14:textId="77777777" w:rsidR="00E074B5" w:rsidRPr="00E074B5" w:rsidRDefault="00E074B5" w:rsidP="00E074B5">
      <w:pPr>
        <w:spacing w:before="100" w:beforeAutospacing="1" w:after="100" w:afterAutospacing="1" w:line="240" w:lineRule="auto"/>
        <w:rPr>
          <w:rFonts w:ascii="Times New Roman" w:eastAsia="Times New Roman" w:hAnsi="Times New Roman" w:cs="Times New Roman"/>
          <w:sz w:val="24"/>
          <w:szCs w:val="24"/>
          <w:lang w:eastAsia="de-DE"/>
        </w:rPr>
      </w:pPr>
      <w:r w:rsidRPr="00E074B5">
        <w:rPr>
          <w:rFonts w:ascii="Times New Roman" w:eastAsia="Times New Roman" w:hAnsi="Times New Roman" w:cs="Times New Roman"/>
          <w:sz w:val="24"/>
          <w:szCs w:val="24"/>
          <w:lang w:eastAsia="de-DE"/>
        </w:rPr>
        <w:t>Der Frühling ist eine wunderbare Jahreszeit, die durch ihre aufblühende Natur und die Rückkehr von Wärme und Licht geprägt ist. Durch kreative und interaktive Beschäftigungsaktivitäten können Senioren die Schönheit und den Reichtum dieser Jahreszeit genießen. Hier sind einige Ideen und Anleitungen, wie man den Frühling gestalten kann, um eine angenehme und bedeutungsvolle Zeit für alle Beteiligten zu ermöglichen.</w:t>
      </w:r>
    </w:p>
    <w:p w14:paraId="37819922" w14:textId="77777777" w:rsidR="00E074B5" w:rsidRPr="00E074B5" w:rsidRDefault="00E074B5" w:rsidP="00E074B5">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E074B5">
        <w:rPr>
          <w:rFonts w:ascii="Times New Roman" w:eastAsia="Times New Roman" w:hAnsi="Times New Roman" w:cs="Times New Roman"/>
          <w:b/>
          <w:bCs/>
          <w:sz w:val="27"/>
          <w:szCs w:val="27"/>
          <w:lang w:eastAsia="de-DE"/>
        </w:rPr>
        <w:t>Aktivitäten für den Frühling</w:t>
      </w:r>
    </w:p>
    <w:p w14:paraId="01DC7044" w14:textId="77777777" w:rsidR="00E074B5" w:rsidRPr="00E074B5" w:rsidRDefault="00E074B5" w:rsidP="00E074B5">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E074B5">
        <w:rPr>
          <w:rFonts w:ascii="Times New Roman" w:eastAsia="Times New Roman" w:hAnsi="Times New Roman" w:cs="Times New Roman"/>
          <w:b/>
          <w:bCs/>
          <w:sz w:val="24"/>
          <w:szCs w:val="24"/>
          <w:lang w:eastAsia="de-DE"/>
        </w:rPr>
        <w:t>Vorbereitung</w:t>
      </w:r>
    </w:p>
    <w:p w14:paraId="00CB9C0D" w14:textId="77777777" w:rsidR="00E074B5" w:rsidRPr="00E074B5" w:rsidRDefault="00E074B5" w:rsidP="00E074B5">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074B5">
        <w:rPr>
          <w:rFonts w:ascii="Times New Roman" w:eastAsia="Times New Roman" w:hAnsi="Times New Roman" w:cs="Times New Roman"/>
          <w:b/>
          <w:bCs/>
          <w:sz w:val="24"/>
          <w:szCs w:val="24"/>
          <w:lang w:eastAsia="de-DE"/>
        </w:rPr>
        <w:t>Dekoration</w:t>
      </w:r>
    </w:p>
    <w:p w14:paraId="1E2E4CCF" w14:textId="77777777" w:rsidR="00E074B5" w:rsidRPr="00E074B5" w:rsidRDefault="00E074B5" w:rsidP="00E074B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074B5">
        <w:rPr>
          <w:rFonts w:ascii="Times New Roman" w:eastAsia="Times New Roman" w:hAnsi="Times New Roman" w:cs="Times New Roman"/>
          <w:b/>
          <w:bCs/>
          <w:sz w:val="24"/>
          <w:szCs w:val="24"/>
          <w:lang w:eastAsia="de-DE"/>
        </w:rPr>
        <w:t>Frühlingsfarben</w:t>
      </w:r>
      <w:r w:rsidRPr="00E074B5">
        <w:rPr>
          <w:rFonts w:ascii="Times New Roman" w:eastAsia="Times New Roman" w:hAnsi="Times New Roman" w:cs="Times New Roman"/>
          <w:sz w:val="24"/>
          <w:szCs w:val="24"/>
          <w:lang w:eastAsia="de-DE"/>
        </w:rPr>
        <w:t>: Schmücken Sie den Raum mit Dekorationen in den Farben des Frühlings – Grün, Gelb, Rosa und Blau. Nutzen Sie Blumen, Schmetterlinge und andere frühlingshafte Motive.</w:t>
      </w:r>
    </w:p>
    <w:p w14:paraId="71456081" w14:textId="77777777" w:rsidR="00E074B5" w:rsidRPr="00E074B5" w:rsidRDefault="00E074B5" w:rsidP="00E074B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074B5">
        <w:rPr>
          <w:rFonts w:ascii="Times New Roman" w:eastAsia="Times New Roman" w:hAnsi="Times New Roman" w:cs="Times New Roman"/>
          <w:b/>
          <w:bCs/>
          <w:sz w:val="24"/>
          <w:szCs w:val="24"/>
          <w:lang w:eastAsia="de-DE"/>
        </w:rPr>
        <w:t>Frühlingsmotive</w:t>
      </w:r>
      <w:r w:rsidRPr="00E074B5">
        <w:rPr>
          <w:rFonts w:ascii="Times New Roman" w:eastAsia="Times New Roman" w:hAnsi="Times New Roman" w:cs="Times New Roman"/>
          <w:sz w:val="24"/>
          <w:szCs w:val="24"/>
          <w:lang w:eastAsia="de-DE"/>
        </w:rPr>
        <w:t>: Stellen Sie Vasen mit frischen Blumen, blühenden Zweigen und Pflanzen auf, um die erwachende Natur zu symbolisieren.</w:t>
      </w:r>
    </w:p>
    <w:p w14:paraId="0D943495" w14:textId="77777777" w:rsidR="00E074B5" w:rsidRPr="00E074B5" w:rsidRDefault="00E074B5" w:rsidP="00E074B5">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074B5">
        <w:rPr>
          <w:rFonts w:ascii="Times New Roman" w:eastAsia="Times New Roman" w:hAnsi="Times New Roman" w:cs="Times New Roman"/>
          <w:b/>
          <w:bCs/>
          <w:sz w:val="24"/>
          <w:szCs w:val="24"/>
          <w:lang w:eastAsia="de-DE"/>
        </w:rPr>
        <w:t>Materialien bereitstellen</w:t>
      </w:r>
    </w:p>
    <w:p w14:paraId="09B1EFCE" w14:textId="77777777" w:rsidR="00E074B5" w:rsidRPr="00E074B5" w:rsidRDefault="00E074B5" w:rsidP="00E074B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074B5">
        <w:rPr>
          <w:rFonts w:ascii="Times New Roman" w:eastAsia="Times New Roman" w:hAnsi="Times New Roman" w:cs="Times New Roman"/>
          <w:b/>
          <w:bCs/>
          <w:sz w:val="24"/>
          <w:szCs w:val="24"/>
          <w:lang w:eastAsia="de-DE"/>
        </w:rPr>
        <w:lastRenderedPageBreak/>
        <w:t>Bastelmaterialien</w:t>
      </w:r>
      <w:r w:rsidRPr="00E074B5">
        <w:rPr>
          <w:rFonts w:ascii="Times New Roman" w:eastAsia="Times New Roman" w:hAnsi="Times New Roman" w:cs="Times New Roman"/>
          <w:sz w:val="24"/>
          <w:szCs w:val="24"/>
          <w:lang w:eastAsia="de-DE"/>
        </w:rPr>
        <w:t>: Bereiten Sie Bastelmaterialien wie buntes Papier, Scheren, Klebstoff, Glitzer, Sticker, Stifte und Farben vor.</w:t>
      </w:r>
    </w:p>
    <w:p w14:paraId="0A4963BE" w14:textId="77777777" w:rsidR="00E074B5" w:rsidRPr="00E074B5" w:rsidRDefault="00E074B5" w:rsidP="00E074B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074B5">
        <w:rPr>
          <w:rFonts w:ascii="Times New Roman" w:eastAsia="Times New Roman" w:hAnsi="Times New Roman" w:cs="Times New Roman"/>
          <w:b/>
          <w:bCs/>
          <w:sz w:val="24"/>
          <w:szCs w:val="24"/>
          <w:lang w:eastAsia="de-DE"/>
        </w:rPr>
        <w:t>Naturmaterialien</w:t>
      </w:r>
      <w:r w:rsidRPr="00E074B5">
        <w:rPr>
          <w:rFonts w:ascii="Times New Roman" w:eastAsia="Times New Roman" w:hAnsi="Times New Roman" w:cs="Times New Roman"/>
          <w:sz w:val="24"/>
          <w:szCs w:val="24"/>
          <w:lang w:eastAsia="de-DE"/>
        </w:rPr>
        <w:t>: Sammeln Sie Naturmaterialien wie Blumen, Zweige und Blätter, die für Bastelprojekte verwendet werden können.</w:t>
      </w:r>
    </w:p>
    <w:p w14:paraId="3C842273" w14:textId="77777777" w:rsidR="00E074B5" w:rsidRPr="00E074B5" w:rsidRDefault="00E074B5" w:rsidP="00E074B5">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E074B5">
        <w:rPr>
          <w:rFonts w:ascii="Times New Roman" w:eastAsia="Times New Roman" w:hAnsi="Times New Roman" w:cs="Times New Roman"/>
          <w:b/>
          <w:bCs/>
          <w:sz w:val="27"/>
          <w:szCs w:val="27"/>
          <w:lang w:eastAsia="de-DE"/>
        </w:rPr>
        <w:t>Beschäftigungsaktivitäten</w:t>
      </w:r>
    </w:p>
    <w:p w14:paraId="342A78FC" w14:textId="77777777" w:rsidR="00E074B5" w:rsidRPr="00E074B5" w:rsidRDefault="00E074B5" w:rsidP="00E074B5">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074B5">
        <w:rPr>
          <w:rFonts w:ascii="Times New Roman" w:eastAsia="Times New Roman" w:hAnsi="Times New Roman" w:cs="Times New Roman"/>
          <w:b/>
          <w:bCs/>
          <w:sz w:val="24"/>
          <w:szCs w:val="24"/>
          <w:lang w:eastAsia="de-DE"/>
        </w:rPr>
        <w:t>Kreative Bastelprojekte</w:t>
      </w:r>
    </w:p>
    <w:p w14:paraId="5C7021E7" w14:textId="77777777" w:rsidR="00E074B5" w:rsidRPr="00E074B5" w:rsidRDefault="00E074B5" w:rsidP="00E074B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074B5">
        <w:rPr>
          <w:rFonts w:ascii="Times New Roman" w:eastAsia="Times New Roman" w:hAnsi="Times New Roman" w:cs="Times New Roman"/>
          <w:b/>
          <w:bCs/>
          <w:sz w:val="24"/>
          <w:szCs w:val="24"/>
          <w:lang w:eastAsia="de-DE"/>
        </w:rPr>
        <w:t>Blumenkränze basteln</w:t>
      </w:r>
      <w:r w:rsidRPr="00E074B5">
        <w:rPr>
          <w:rFonts w:ascii="Times New Roman" w:eastAsia="Times New Roman" w:hAnsi="Times New Roman" w:cs="Times New Roman"/>
          <w:sz w:val="24"/>
          <w:szCs w:val="24"/>
          <w:lang w:eastAsia="de-DE"/>
        </w:rPr>
        <w:t>: Lassen Sie die Bewohner Blumenkränze aus frischen oder künstlichen Blumen und Zweigen basteln. Diese können als Tischdekoration oder zum Tragen verwendet werden.</w:t>
      </w:r>
    </w:p>
    <w:p w14:paraId="54D18A43" w14:textId="77777777" w:rsidR="00E074B5" w:rsidRPr="00E074B5" w:rsidRDefault="00E074B5" w:rsidP="00E074B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074B5">
        <w:rPr>
          <w:rFonts w:ascii="Times New Roman" w:eastAsia="Times New Roman" w:hAnsi="Times New Roman" w:cs="Times New Roman"/>
          <w:b/>
          <w:bCs/>
          <w:sz w:val="24"/>
          <w:szCs w:val="24"/>
          <w:lang w:eastAsia="de-DE"/>
        </w:rPr>
        <w:t>Frühlingsbilder malen</w:t>
      </w:r>
      <w:r w:rsidRPr="00E074B5">
        <w:rPr>
          <w:rFonts w:ascii="Times New Roman" w:eastAsia="Times New Roman" w:hAnsi="Times New Roman" w:cs="Times New Roman"/>
          <w:sz w:val="24"/>
          <w:szCs w:val="24"/>
          <w:lang w:eastAsia="de-DE"/>
        </w:rPr>
        <w:t>: Die Bewohner können Bilder von Frühlingslandschaften, Blumen oder Tieren malen oder ausmalen. Nutzen Sie Vorlagen und Malutensilien, um kreative und persönliche Kunstwerke zu schaffen.</w:t>
      </w:r>
    </w:p>
    <w:p w14:paraId="05B20309" w14:textId="77777777" w:rsidR="00E074B5" w:rsidRPr="00E074B5" w:rsidRDefault="00E074B5" w:rsidP="00E074B5">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074B5">
        <w:rPr>
          <w:rFonts w:ascii="Times New Roman" w:eastAsia="Times New Roman" w:hAnsi="Times New Roman" w:cs="Times New Roman"/>
          <w:b/>
          <w:bCs/>
          <w:sz w:val="24"/>
          <w:szCs w:val="24"/>
          <w:lang w:eastAsia="de-DE"/>
        </w:rPr>
        <w:t>Naturerlebnisse</w:t>
      </w:r>
    </w:p>
    <w:p w14:paraId="192B29D1" w14:textId="77777777" w:rsidR="00E074B5" w:rsidRPr="00E074B5" w:rsidRDefault="00E074B5" w:rsidP="00E074B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074B5">
        <w:rPr>
          <w:rFonts w:ascii="Times New Roman" w:eastAsia="Times New Roman" w:hAnsi="Times New Roman" w:cs="Times New Roman"/>
          <w:b/>
          <w:bCs/>
          <w:sz w:val="24"/>
          <w:szCs w:val="24"/>
          <w:lang w:eastAsia="de-DE"/>
        </w:rPr>
        <w:t>Spaziergänge im Freien</w:t>
      </w:r>
      <w:r w:rsidRPr="00E074B5">
        <w:rPr>
          <w:rFonts w:ascii="Times New Roman" w:eastAsia="Times New Roman" w:hAnsi="Times New Roman" w:cs="Times New Roman"/>
          <w:sz w:val="24"/>
          <w:szCs w:val="24"/>
          <w:lang w:eastAsia="de-DE"/>
        </w:rPr>
        <w:t>: Unternehmen Sie Spaziergänge im nahegelegenen Park oder Garten, um die frühlingshafte Landschaft zu genießen. Sammeln Sie Blumen und Blätter für spätere Bastelprojekte.</w:t>
      </w:r>
    </w:p>
    <w:p w14:paraId="27EFFD96" w14:textId="77777777" w:rsidR="00E074B5" w:rsidRPr="00E074B5" w:rsidRDefault="00E074B5" w:rsidP="00E074B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074B5">
        <w:rPr>
          <w:rFonts w:ascii="Times New Roman" w:eastAsia="Times New Roman" w:hAnsi="Times New Roman" w:cs="Times New Roman"/>
          <w:b/>
          <w:bCs/>
          <w:sz w:val="24"/>
          <w:szCs w:val="24"/>
          <w:lang w:eastAsia="de-DE"/>
        </w:rPr>
        <w:t>Gartenarbeit</w:t>
      </w:r>
      <w:r w:rsidRPr="00E074B5">
        <w:rPr>
          <w:rFonts w:ascii="Times New Roman" w:eastAsia="Times New Roman" w:hAnsi="Times New Roman" w:cs="Times New Roman"/>
          <w:sz w:val="24"/>
          <w:szCs w:val="24"/>
          <w:lang w:eastAsia="de-DE"/>
        </w:rPr>
        <w:t>: Organisieren Sie Gartenarbeitsprojekte, bei denen die Bewohner Blumen pflanzen, Samen säen oder Kräuterbeete anlegen können. Dies fördert die Bewegung und das Gefühl der Verbundenheit mit der Natur.</w:t>
      </w:r>
    </w:p>
    <w:p w14:paraId="3CE021FC" w14:textId="77777777" w:rsidR="00E074B5" w:rsidRPr="00E074B5" w:rsidRDefault="00E074B5" w:rsidP="00E074B5">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074B5">
        <w:rPr>
          <w:rFonts w:ascii="Times New Roman" w:eastAsia="Times New Roman" w:hAnsi="Times New Roman" w:cs="Times New Roman"/>
          <w:b/>
          <w:bCs/>
          <w:sz w:val="24"/>
          <w:szCs w:val="24"/>
          <w:lang w:eastAsia="de-DE"/>
        </w:rPr>
        <w:t>Geschichten und Erzählungen</w:t>
      </w:r>
    </w:p>
    <w:p w14:paraId="7D8486C0" w14:textId="77777777" w:rsidR="00E074B5" w:rsidRPr="00E074B5" w:rsidRDefault="00E074B5" w:rsidP="00E074B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074B5">
        <w:rPr>
          <w:rFonts w:ascii="Times New Roman" w:eastAsia="Times New Roman" w:hAnsi="Times New Roman" w:cs="Times New Roman"/>
          <w:b/>
          <w:bCs/>
          <w:sz w:val="24"/>
          <w:szCs w:val="24"/>
          <w:lang w:eastAsia="de-DE"/>
        </w:rPr>
        <w:t>Frühlingsgeschichten vorlesen</w:t>
      </w:r>
      <w:r w:rsidRPr="00E074B5">
        <w:rPr>
          <w:rFonts w:ascii="Times New Roman" w:eastAsia="Times New Roman" w:hAnsi="Times New Roman" w:cs="Times New Roman"/>
          <w:sz w:val="24"/>
          <w:szCs w:val="24"/>
          <w:lang w:eastAsia="de-DE"/>
        </w:rPr>
        <w:t>: Lesen Sie Geschichten und Gedichte über den Frühling vor. Nutzen Sie auch persönliche Erinnerungen und Erlebnisse der Bewohner, um Gespräche anzuregen.</w:t>
      </w:r>
    </w:p>
    <w:p w14:paraId="60327B85" w14:textId="77777777" w:rsidR="00E074B5" w:rsidRPr="00E074B5" w:rsidRDefault="00E074B5" w:rsidP="00E074B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074B5">
        <w:rPr>
          <w:rFonts w:ascii="Times New Roman" w:eastAsia="Times New Roman" w:hAnsi="Times New Roman" w:cs="Times New Roman"/>
          <w:b/>
          <w:bCs/>
          <w:sz w:val="24"/>
          <w:szCs w:val="24"/>
          <w:lang w:eastAsia="de-DE"/>
        </w:rPr>
        <w:t>Erinnerungen teilen</w:t>
      </w:r>
      <w:r w:rsidRPr="00E074B5">
        <w:rPr>
          <w:rFonts w:ascii="Times New Roman" w:eastAsia="Times New Roman" w:hAnsi="Times New Roman" w:cs="Times New Roman"/>
          <w:sz w:val="24"/>
          <w:szCs w:val="24"/>
          <w:lang w:eastAsia="de-DE"/>
        </w:rPr>
        <w:t>: Ermutigen Sie die Bewohner, ihre eigenen Frühlingsgeschichten und Erinnerungen an Ostern, Maifeiertage und andere Frühlingsfeste zu teilen.</w:t>
      </w:r>
    </w:p>
    <w:p w14:paraId="0BB97C41" w14:textId="77777777" w:rsidR="00E074B5" w:rsidRPr="00E074B5" w:rsidRDefault="00E074B5" w:rsidP="00E074B5">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074B5">
        <w:rPr>
          <w:rFonts w:ascii="Times New Roman" w:eastAsia="Times New Roman" w:hAnsi="Times New Roman" w:cs="Times New Roman"/>
          <w:b/>
          <w:bCs/>
          <w:sz w:val="24"/>
          <w:szCs w:val="24"/>
          <w:lang w:eastAsia="de-DE"/>
        </w:rPr>
        <w:t>Musik und Bewegung</w:t>
      </w:r>
    </w:p>
    <w:p w14:paraId="65E08268" w14:textId="77777777" w:rsidR="00E074B5" w:rsidRPr="00E074B5" w:rsidRDefault="00E074B5" w:rsidP="00E074B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074B5">
        <w:rPr>
          <w:rFonts w:ascii="Times New Roman" w:eastAsia="Times New Roman" w:hAnsi="Times New Roman" w:cs="Times New Roman"/>
          <w:b/>
          <w:bCs/>
          <w:sz w:val="24"/>
          <w:szCs w:val="24"/>
          <w:lang w:eastAsia="de-DE"/>
        </w:rPr>
        <w:t>Frühlingslieder singen</w:t>
      </w:r>
      <w:r w:rsidRPr="00E074B5">
        <w:rPr>
          <w:rFonts w:ascii="Times New Roman" w:eastAsia="Times New Roman" w:hAnsi="Times New Roman" w:cs="Times New Roman"/>
          <w:sz w:val="24"/>
          <w:szCs w:val="24"/>
          <w:lang w:eastAsia="de-DE"/>
        </w:rPr>
        <w:t>: Singen Sie gemeinsam traditionelle Frühlingslieder und Volkslieder. Nutzen Sie einfache Instrumente wie Tamburine oder Rasseln, um die Lieder zu begleiten.</w:t>
      </w:r>
    </w:p>
    <w:p w14:paraId="70F7C3D8" w14:textId="77777777" w:rsidR="00E074B5" w:rsidRPr="00E074B5" w:rsidRDefault="00E074B5" w:rsidP="00E074B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074B5">
        <w:rPr>
          <w:rFonts w:ascii="Times New Roman" w:eastAsia="Times New Roman" w:hAnsi="Times New Roman" w:cs="Times New Roman"/>
          <w:b/>
          <w:bCs/>
          <w:sz w:val="24"/>
          <w:szCs w:val="24"/>
          <w:lang w:eastAsia="de-DE"/>
        </w:rPr>
        <w:t>Tanz und Bewegung</w:t>
      </w:r>
      <w:r w:rsidRPr="00E074B5">
        <w:rPr>
          <w:rFonts w:ascii="Times New Roman" w:eastAsia="Times New Roman" w:hAnsi="Times New Roman" w:cs="Times New Roman"/>
          <w:sz w:val="24"/>
          <w:szCs w:val="24"/>
          <w:lang w:eastAsia="de-DE"/>
        </w:rPr>
        <w:t>: Spielen Sie fröhliche Musik und ermutigen Sie die Bewohner, sich zur Musik zu bewegen. Einfache Tanzbewegungen oder Sitztänze können Freude bereiten und die Stimmung heben.</w:t>
      </w:r>
    </w:p>
    <w:p w14:paraId="6C211D2B" w14:textId="77777777" w:rsidR="00E074B5" w:rsidRPr="00E074B5" w:rsidRDefault="00E074B5" w:rsidP="00E074B5">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074B5">
        <w:rPr>
          <w:rFonts w:ascii="Times New Roman" w:eastAsia="Times New Roman" w:hAnsi="Times New Roman" w:cs="Times New Roman"/>
          <w:b/>
          <w:bCs/>
          <w:sz w:val="24"/>
          <w:szCs w:val="24"/>
          <w:lang w:eastAsia="de-DE"/>
        </w:rPr>
        <w:t>Gemeinsames Essen</w:t>
      </w:r>
    </w:p>
    <w:p w14:paraId="4D68E372" w14:textId="77777777" w:rsidR="00E074B5" w:rsidRPr="00E074B5" w:rsidRDefault="00E074B5" w:rsidP="00E074B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074B5">
        <w:rPr>
          <w:rFonts w:ascii="Times New Roman" w:eastAsia="Times New Roman" w:hAnsi="Times New Roman" w:cs="Times New Roman"/>
          <w:b/>
          <w:bCs/>
          <w:sz w:val="24"/>
          <w:szCs w:val="24"/>
          <w:lang w:eastAsia="de-DE"/>
        </w:rPr>
        <w:t>Frühlingshafte Gerichte</w:t>
      </w:r>
      <w:r w:rsidRPr="00E074B5">
        <w:rPr>
          <w:rFonts w:ascii="Times New Roman" w:eastAsia="Times New Roman" w:hAnsi="Times New Roman" w:cs="Times New Roman"/>
          <w:sz w:val="24"/>
          <w:szCs w:val="24"/>
          <w:lang w:eastAsia="de-DE"/>
        </w:rPr>
        <w:t>: Bereiten Sie gemeinsam frühlingshafte Gerichte zu, wie z. B. Salate, leichte Suppen, Spargelgerichte oder Erdbeerkuchen. Nutzen Sie frische Zutaten der Saison.</w:t>
      </w:r>
    </w:p>
    <w:p w14:paraId="4BEA6AC0" w14:textId="77777777" w:rsidR="00E074B5" w:rsidRPr="00E074B5" w:rsidRDefault="00E074B5" w:rsidP="00E074B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074B5">
        <w:rPr>
          <w:rFonts w:ascii="Times New Roman" w:eastAsia="Times New Roman" w:hAnsi="Times New Roman" w:cs="Times New Roman"/>
          <w:b/>
          <w:bCs/>
          <w:sz w:val="24"/>
          <w:szCs w:val="24"/>
          <w:lang w:eastAsia="de-DE"/>
        </w:rPr>
        <w:t>Osterfrühstück</w:t>
      </w:r>
      <w:r w:rsidRPr="00E074B5">
        <w:rPr>
          <w:rFonts w:ascii="Times New Roman" w:eastAsia="Times New Roman" w:hAnsi="Times New Roman" w:cs="Times New Roman"/>
          <w:sz w:val="24"/>
          <w:szCs w:val="24"/>
          <w:lang w:eastAsia="de-DE"/>
        </w:rPr>
        <w:t>: Organisieren Sie ein festliches Osterfrühstück mit bunt gefärbten Eiern, selbstgemachter Marmelade, frischem Brot und Osterkuchen.</w:t>
      </w:r>
    </w:p>
    <w:p w14:paraId="7B0E1586" w14:textId="77777777" w:rsidR="00E074B5" w:rsidRPr="00E074B5" w:rsidRDefault="00E074B5" w:rsidP="00E074B5">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E074B5">
        <w:rPr>
          <w:rFonts w:ascii="Times New Roman" w:eastAsia="Times New Roman" w:hAnsi="Times New Roman" w:cs="Times New Roman"/>
          <w:b/>
          <w:bCs/>
          <w:sz w:val="27"/>
          <w:szCs w:val="27"/>
          <w:lang w:eastAsia="de-DE"/>
        </w:rPr>
        <w:t>Nachbereitung</w:t>
      </w:r>
    </w:p>
    <w:p w14:paraId="665CA459" w14:textId="77777777" w:rsidR="00E074B5" w:rsidRPr="00E074B5" w:rsidRDefault="00E074B5" w:rsidP="00E074B5">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E074B5">
        <w:rPr>
          <w:rFonts w:ascii="Times New Roman" w:eastAsia="Times New Roman" w:hAnsi="Times New Roman" w:cs="Times New Roman"/>
          <w:b/>
          <w:bCs/>
          <w:sz w:val="24"/>
          <w:szCs w:val="24"/>
          <w:lang w:eastAsia="de-DE"/>
        </w:rPr>
        <w:t>Fotos und Erinnerungen</w:t>
      </w:r>
    </w:p>
    <w:p w14:paraId="0B19CF1D" w14:textId="77777777" w:rsidR="00E074B5" w:rsidRPr="00E074B5" w:rsidRDefault="00E074B5" w:rsidP="00E074B5">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E074B5">
        <w:rPr>
          <w:rFonts w:ascii="Times New Roman" w:eastAsia="Times New Roman" w:hAnsi="Times New Roman" w:cs="Times New Roman"/>
          <w:b/>
          <w:bCs/>
          <w:sz w:val="24"/>
          <w:szCs w:val="24"/>
          <w:lang w:eastAsia="de-DE"/>
        </w:rPr>
        <w:t>Fotowand</w:t>
      </w:r>
      <w:r w:rsidRPr="00E074B5">
        <w:rPr>
          <w:rFonts w:ascii="Times New Roman" w:eastAsia="Times New Roman" w:hAnsi="Times New Roman" w:cs="Times New Roman"/>
          <w:sz w:val="24"/>
          <w:szCs w:val="24"/>
          <w:lang w:eastAsia="de-DE"/>
        </w:rPr>
        <w:t>: Machen Sie Fotos von den Aktivitäten und der frühlingshaften Stimmung und erstellen Sie eine Fotowand als Erinnerung. Diese kann später immer wieder betrachtet werden und schöne Erinnerungen wachrufen.</w:t>
      </w:r>
    </w:p>
    <w:p w14:paraId="782B4AC6" w14:textId="77777777" w:rsidR="00E074B5" w:rsidRPr="00E074B5" w:rsidRDefault="00E074B5" w:rsidP="00E074B5">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E074B5">
        <w:rPr>
          <w:rFonts w:ascii="Times New Roman" w:eastAsia="Times New Roman" w:hAnsi="Times New Roman" w:cs="Times New Roman"/>
          <w:b/>
          <w:bCs/>
          <w:sz w:val="24"/>
          <w:szCs w:val="24"/>
          <w:lang w:eastAsia="de-DE"/>
        </w:rPr>
        <w:lastRenderedPageBreak/>
        <w:t>Erinnerungsalbum</w:t>
      </w:r>
      <w:r w:rsidRPr="00E074B5">
        <w:rPr>
          <w:rFonts w:ascii="Times New Roman" w:eastAsia="Times New Roman" w:hAnsi="Times New Roman" w:cs="Times New Roman"/>
          <w:sz w:val="24"/>
          <w:szCs w:val="24"/>
          <w:lang w:eastAsia="de-DE"/>
        </w:rPr>
        <w:t>: Gestalten Sie ein gemeinsames Album mit Fotos, Bastelarbeiten und Geschichten der Teilnehmer. Dieses Album kann den Bewohnern überreicht werden.</w:t>
      </w:r>
    </w:p>
    <w:p w14:paraId="2FE07375" w14:textId="77777777" w:rsidR="00E074B5" w:rsidRPr="00E074B5" w:rsidRDefault="00E074B5" w:rsidP="00E074B5">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E074B5">
        <w:rPr>
          <w:rFonts w:ascii="Times New Roman" w:eastAsia="Times New Roman" w:hAnsi="Times New Roman" w:cs="Times New Roman"/>
          <w:b/>
          <w:bCs/>
          <w:sz w:val="24"/>
          <w:szCs w:val="24"/>
          <w:lang w:eastAsia="de-DE"/>
        </w:rPr>
        <w:t>Reflexion und Feedback</w:t>
      </w:r>
    </w:p>
    <w:p w14:paraId="50BA2E23" w14:textId="77777777" w:rsidR="00E074B5" w:rsidRPr="00E074B5" w:rsidRDefault="00E074B5" w:rsidP="00E074B5">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E074B5">
        <w:rPr>
          <w:rFonts w:ascii="Times New Roman" w:eastAsia="Times New Roman" w:hAnsi="Times New Roman" w:cs="Times New Roman"/>
          <w:b/>
          <w:bCs/>
          <w:sz w:val="24"/>
          <w:szCs w:val="24"/>
          <w:lang w:eastAsia="de-DE"/>
        </w:rPr>
        <w:t>Gespräche</w:t>
      </w:r>
      <w:r w:rsidRPr="00E074B5">
        <w:rPr>
          <w:rFonts w:ascii="Times New Roman" w:eastAsia="Times New Roman" w:hAnsi="Times New Roman" w:cs="Times New Roman"/>
          <w:sz w:val="24"/>
          <w:szCs w:val="24"/>
          <w:lang w:eastAsia="de-DE"/>
        </w:rPr>
        <w:t>: Lassen Sie die Teilnehmer über ihre Lieblingsmomente im Frühling sprechen und was ihnen am meisten Spaß gemacht hat. Dies fördert das Gemeinschaftsgefühl und die Reflexion.</w:t>
      </w:r>
    </w:p>
    <w:p w14:paraId="1188DE5E" w14:textId="77777777" w:rsidR="00E074B5" w:rsidRPr="00E074B5" w:rsidRDefault="00E074B5" w:rsidP="00E074B5">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E074B5">
        <w:rPr>
          <w:rFonts w:ascii="Times New Roman" w:eastAsia="Times New Roman" w:hAnsi="Times New Roman" w:cs="Times New Roman"/>
          <w:b/>
          <w:bCs/>
          <w:sz w:val="24"/>
          <w:szCs w:val="24"/>
          <w:lang w:eastAsia="de-DE"/>
        </w:rPr>
        <w:t>Dankesrunde</w:t>
      </w:r>
      <w:r w:rsidRPr="00E074B5">
        <w:rPr>
          <w:rFonts w:ascii="Times New Roman" w:eastAsia="Times New Roman" w:hAnsi="Times New Roman" w:cs="Times New Roman"/>
          <w:sz w:val="24"/>
          <w:szCs w:val="24"/>
          <w:lang w:eastAsia="de-DE"/>
        </w:rPr>
        <w:t>: Halten Sie eine Dankesrunde ab, in der sich die Bewohner und das Personal gegenseitig für die schönen Frühlingsaktivitäten bedanken können.</w:t>
      </w:r>
    </w:p>
    <w:p w14:paraId="60B8D74B" w14:textId="77777777" w:rsidR="00E074B5" w:rsidRPr="00E074B5" w:rsidRDefault="00E074B5" w:rsidP="00E074B5">
      <w:pPr>
        <w:spacing w:before="100" w:beforeAutospacing="1" w:after="100" w:afterAutospacing="1" w:line="240" w:lineRule="auto"/>
        <w:rPr>
          <w:rFonts w:ascii="Times New Roman" w:eastAsia="Times New Roman" w:hAnsi="Times New Roman" w:cs="Times New Roman"/>
          <w:sz w:val="24"/>
          <w:szCs w:val="24"/>
          <w:lang w:eastAsia="de-DE"/>
        </w:rPr>
      </w:pPr>
      <w:r w:rsidRPr="00E074B5">
        <w:rPr>
          <w:rFonts w:ascii="Times New Roman" w:eastAsia="Times New Roman" w:hAnsi="Times New Roman" w:cs="Times New Roman"/>
          <w:sz w:val="24"/>
          <w:szCs w:val="24"/>
          <w:lang w:eastAsia="de-DE"/>
        </w:rPr>
        <w:t>Der Frühling bietet zahlreiche Möglichkeiten für kreative und interaktive Beschäftigungsaktivitäten, die sowohl Freude bereiten als auch das Gemeinschaftsgefühl stärken. Durch Bastelprojekte, Naturerlebnisse, Geschichten und Erzählungen sowie gemeinsames Essen können Senioren eine unvergessliche und festliche Zeit erleben. Die gemeinsamen Erlebnisse schaffen wertvolle Erinnerungen und tragen zu einem positiven und erfüllten Alltag bei</w:t>
      </w:r>
    </w:p>
    <w:p w14:paraId="04269574" w14:textId="77777777" w:rsidR="00E074B5" w:rsidRPr="00E074B5" w:rsidRDefault="00E074B5" w:rsidP="00E074B5">
      <w:pPr>
        <w:spacing w:before="100" w:beforeAutospacing="1" w:after="100" w:afterAutospacing="1" w:line="240" w:lineRule="auto"/>
        <w:rPr>
          <w:rFonts w:ascii="Times New Roman" w:eastAsia="Times New Roman" w:hAnsi="Times New Roman" w:cs="Times New Roman"/>
          <w:sz w:val="24"/>
          <w:szCs w:val="24"/>
          <w:lang w:eastAsia="de-DE"/>
        </w:rPr>
      </w:pPr>
    </w:p>
    <w:p w14:paraId="68B4E43C" w14:textId="77777777" w:rsidR="00A313EA" w:rsidRDefault="00A313EA"/>
    <w:sectPr w:rsidR="00A313E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F7D7C"/>
    <w:multiLevelType w:val="multilevel"/>
    <w:tmpl w:val="89F4C26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5E4CF5"/>
    <w:multiLevelType w:val="multilevel"/>
    <w:tmpl w:val="322AD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7E0108"/>
    <w:multiLevelType w:val="multilevel"/>
    <w:tmpl w:val="9E5A89D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9603869"/>
    <w:multiLevelType w:val="multilevel"/>
    <w:tmpl w:val="A5BE083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3EA"/>
    <w:rsid w:val="00A313EA"/>
    <w:rsid w:val="00E074B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56850"/>
  <w15:chartTrackingRefBased/>
  <w15:docId w15:val="{27F5C3B9-F5EE-4C2C-8AFF-AD0E842ED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E074B5"/>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E074B5"/>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E074B5"/>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E074B5"/>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E074B5"/>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E074B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673556">
      <w:bodyDiv w:val="1"/>
      <w:marLeft w:val="0"/>
      <w:marRight w:val="0"/>
      <w:marTop w:val="0"/>
      <w:marBottom w:val="0"/>
      <w:divBdr>
        <w:top w:val="none" w:sz="0" w:space="0" w:color="auto"/>
        <w:left w:val="none" w:sz="0" w:space="0" w:color="auto"/>
        <w:bottom w:val="none" w:sz="0" w:space="0" w:color="auto"/>
        <w:right w:val="none" w:sz="0" w:space="0" w:color="auto"/>
      </w:divBdr>
    </w:div>
    <w:div w:id="1027489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1266</Words>
  <Characters>7976</Characters>
  <Application>Microsoft Office Word</Application>
  <DocSecurity>0</DocSecurity>
  <Lines>66</Lines>
  <Paragraphs>18</Paragraphs>
  <ScaleCrop>false</ScaleCrop>
  <Company/>
  <LinksUpToDate>false</LinksUpToDate>
  <CharactersWithSpaces>9224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2024-06-06T19:05:00Z</dcterms:created>
  <dcterms:modified xsi:type="dcterms:W3CDTF">2024-06-06T19:06:00Z</dcterms:modified>
</cp:coreProperties>
</file>